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E5" w:rsidRDefault="0038724C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CHip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24C" w:rsidRDefault="0038724C" w:rsidP="0038724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Рабочая программа 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38724C" w:rsidRDefault="0038724C" w:rsidP="003872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закона Республики Татарстан от 22 июля 2013 г. №68-3 РТ "Об образовании":</w:t>
      </w:r>
    </w:p>
    <w:p w:rsidR="0038724C" w:rsidRDefault="0038724C" w:rsidP="0038724C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Республики Татарстан от 03.03.2016 г. №1815/16 «О направлении рекомендаций по составлению образовательной программы и рабочих программ учебных предметов»;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нормативно-правовые акты Республики Татарстан, регламентирующие вопросы о рабочих программах учебных предметов, курсов и занятий внеурочной деятельности;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зовательной программы 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Лебединской ООШ;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Лебединской основной 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38724C" w:rsidRDefault="0038724C" w:rsidP="0038724C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изобразительному искусству разработана на основе программы «Изобразительное искусство и художественный труд» авторского коллектива под руководством Б. М. 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1-9 классов общеобразовательных учреждений (М.: Просвещение, 2010).</w:t>
      </w: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724C" w:rsidRPr="006928C6" w:rsidRDefault="0038724C" w:rsidP="0038724C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7DD8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38724C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705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программы «Искусство»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искусства и организация учебной, художествен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но-творческой деятельности в процессе обучения обеспечива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личностное, социальное, познавательное, коммуникативное развитие учащихся. У школьников обогащается эмоциональ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но-духовная сфера, формируются ценностные ориентации, умение решать учебные, художественно-творческие задачи; </w:t>
      </w:r>
      <w:proofErr w:type="gramStart"/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воспитывается художественный вкус, развиваются воображе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образное и ассоциативное мышление, стремление прини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мать участие в социально значимой деятельности, в художест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венных проектах школы, культурных событиях региона и 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содержания курса происходит гар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монизация интеллектуального и эмоционального развития личности обучающегося, формируется целостное представле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 мире, развивается образное восприятие и через эстети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ческое переживание и освоение способов творческого само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выражения осуществляется познание и самопознание.</w:t>
      </w:r>
      <w:proofErr w:type="gramEnd"/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Предметными результатами 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по программе «Ис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кусство» являются:</w:t>
      </w:r>
    </w:p>
    <w:p w:rsidR="0038724C" w:rsidRPr="00705954" w:rsidRDefault="0038724C" w:rsidP="003872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освоение/присвоение художественных произведений как духовного опыта поколений; понимание значимости ис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кусства, его места и роли в жизни человека; уважение куль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туры другого народа;</w:t>
      </w:r>
    </w:p>
    <w:p w:rsidR="0038724C" w:rsidRPr="00705954" w:rsidRDefault="0038724C" w:rsidP="003872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закономерностей искусства; усвоение специфики художественного образа, особенностей средств ху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дожественной выразительности, языка разных видов искусства;</w:t>
      </w:r>
    </w:p>
    <w:p w:rsidR="0038724C" w:rsidRDefault="0038724C" w:rsidP="003872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устойчивый интерес к различным видам учебно-твор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деятельности, художественным традициям своего на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рода и достижениям мировой культуры.</w:t>
      </w:r>
    </w:p>
    <w:p w:rsidR="0038724C" w:rsidRPr="001564F0" w:rsidRDefault="0038724C" w:rsidP="0038724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4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564F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Выпускники основной школы научатся: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  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явления художественной культуры разных народов мира, осознавать в ней место отечественного искус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ства;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понимать и интерпретировать художественные образы, ориентироваться в системе нравственных ценностей, пред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ставленных в произведениях искусства, делать выводы и умо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заключения;</w:t>
      </w:r>
    </w:p>
    <w:p w:rsidR="0038724C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описывать явления музыкальной, художественной куль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туры, используя для этого соответствующую терминологию;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структурировать изученный материал и информацию, полученную из других источников; применять умения и на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выки в каком-либо виде художественной деятельности; ре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шать творческие проблемы.</w:t>
      </w:r>
    </w:p>
    <w:p w:rsidR="0038724C" w:rsidRPr="001564F0" w:rsidRDefault="0038724C" w:rsidP="0038724C">
      <w:pPr>
        <w:spacing w:before="100" w:beforeAutospacing="1" w:after="100" w:afterAutospacing="1" w:line="240" w:lineRule="auto"/>
      </w:pPr>
      <w:r>
        <w:lastRenderedPageBreak/>
        <w:t xml:space="preserve">                                                                                       </w:t>
      </w:r>
      <w:r w:rsidRPr="00705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</w:t>
      </w:r>
      <w:r w:rsidRPr="00705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Раздел 1. Искусство в жизни современного человека - 3 часа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 вокруг нас, его роль в жизни современного человека. Искусство как хранитель культуры, духовного опыта человечества. Обращение к искусству прошлого с целью выявления его </w:t>
      </w:r>
      <w:proofErr w:type="spellStart"/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полифункциональности</w:t>
      </w:r>
      <w:proofErr w:type="spellEnd"/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ценности для людей, живших во все времена.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искусства. Художественный образ – стиль – язык. Наука и искусство. Знание научное и знание художественное. Роль искусства в формировании художественного и научного мышления.</w:t>
      </w:r>
    </w:p>
    <w:p w:rsidR="0038724C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Примерный художественный материал: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Произведения художественной культуры (архитектуры, живописи, скульптуры, музыки, литературы и др.) и предме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ты материальной культуры в контексте разных стилей (по вы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бору учителя на знакомом материале).</w:t>
      </w:r>
    </w:p>
    <w:p w:rsidR="0038724C" w:rsidRPr="00705954" w:rsidRDefault="0038724C" w:rsidP="003872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Художественно-творческая деятельность учащихся: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Обобщение и систематизация представлений о многообра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зии материальной и художественной культуры на примере произведений различных видов искусства.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Раздел 2. Искусств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 открывает новые грани мира - 9</w:t>
      </w: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часов.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как образная модель окружающего мира, обогащающая жизненный опыт человека, его знаний и представлений о мире. Искусство как духовный опыт поколений, опыт передачи отношения к миру в образной форме, познания мира и самого себя. Открытия предметов и явлений окружающей жизни с помощью искусства. Общечеловеческие ценности и формы их передачи в искусстве. Искусство рассказывает о красоте Земли: пейзаж в живописи, музыке, литературе. Человек в зеркале искусства: портрет в музыке, литературе, живописи, кино. Портреты наших великих соотечественников.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Примерный художественный материал: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Знакомство с мировоззрением народа, его обычаями, об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рядами, бытом, религиозными традициями на примерах пер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вобытных изображений наскальной живописи и мелкой пластики, произведений народного декоративно-прикладного ис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кусства, музыкального фольклора, храмового синтеза ис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кусств, классических и современных образцов профессио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нального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художественного творчества в литературе, музыке, изобразительном искусстве, театре, кино. Образы природы, человека в произведениях русских и за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рубежных мастеров.</w:t>
      </w:r>
    </w:p>
    <w:p w:rsidR="0038724C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Изобразительное искусство.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Декоративно-прикладное искусство. Иллюстрации к сказкам (И.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Билибин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Т. Маврина). Виды храмов: античный, православный, католический, мусульманский. Образы природы (А. Саврасов, И. Левитан, К. Моне и др.). </w:t>
      </w: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Изображение человека в скульптуре Древне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го Египта, Древнего Рима, в искусстве эпохи Возрождения, в современной живописи и графике (К. Петров-Водкин, Г.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Климт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X.</w:t>
      </w:r>
      <w:proofErr w:type="gram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Бидструп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др.).</w:t>
      </w:r>
      <w:proofErr w:type="gram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Автопортреты А. Дюрера, X. Рембрандта, В. Ван Гога. Изображения Богоматери с Мла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денцем в русской и западноевропейской живописи. Изобра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жения детей в русском искусстве (И. Вишняков, В. Серов и др.). </w:t>
      </w:r>
    </w:p>
    <w:p w:rsidR="0038724C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Музыка.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Музыкальный фольклор. Духовные песнопения. Хоровая и органная музыка (М. Березовский, С. Рахманинов, Г. Свиридов, И.-С. Бах, В.А. Моцарт, Э.-Л.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Уэббер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др.). Портрет в музыке (М. Мусоргский, А. Бородин, П. Чайков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ский, С. Прокофьев, И. Стравинский, Н. Римский-Корсаков, Р. Шуман и др.). Образы природы и быта (А. Вивальди, К. Дебюсси, П. Чайковский, Н. Римский-Корсаков, Г. Сви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ридов и др.).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Литература.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Устное народное творчество (поэтический фольклор). Русские народные сказки, предания, былины. Жи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тия святых. Лирическая поэзия.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Экранные искусства, театр.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Кинофильмы А. Тарков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ского, С.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Урусевского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</w:t>
      </w:r>
    </w:p>
    <w:p w:rsidR="0038724C" w:rsidRPr="00705954" w:rsidRDefault="0038724C" w:rsidP="003872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Художественно-творческая деятельность учащихся: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Самостоятельное освоение какого-либо явления и созда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ние художественной реальности в любом виде творческой де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ятельности.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Создание средствами любого искусства модели построения мира, существовавшей в какую-либо эпоху (по выбору). 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Раздел 3. Искусство как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универсальный способ общения - 5</w:t>
      </w: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часов.</w:t>
      </w:r>
    </w:p>
    <w:p w:rsidR="0038724C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как проводник духовной энергии. Процесс художественной коммуникации и его роль в сближении народов, стран, эпох (музеи, международные выставки, конкурсы, фестивали, проекты).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Создание, восприятие, интерпретация художественных образов различных искусств как процесс коммуникации. Способы художественной коммуникации. Знаково-символический характер искусства. Лаконичность и 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емкость художественной коммуникации. Диалог искусств. Искусство художественного перевода – искусство общения. Обращение творца произведения искусства к современникам и потомкам.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Примерный художественный материал: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Изучение произведений отечественного и зарубежного ис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кусства в сопоставлении разных жанров и стилей. </w:t>
      </w: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Эмоцио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нально-образный язык символов, метафор, аллегорий в рос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писи, мозаике, графике, живописи, скульптуре, архитектуре, музыке, литературе и передача информации, содержащейся в них, современникам и последующим поколениям.</w:t>
      </w:r>
      <w:proofErr w:type="gramEnd"/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Изобразительное искусство.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Натюрморты (П.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Клас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В.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Хеда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П. Пикассо, Ж. Брак и др.); пейзажи, жанровые кар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тины (В. Борисов-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Мусатов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М. Врубель, М. Чюрленис и др.); рисунки (А. Матисс, В. Ван Гог, В. Серов и др.). Архитекту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ра (Успенский собор Московского Кремля, церковь Вознесе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ния в Коломенском, дворцы в стиле барокко и классицизма и др.). Скульптура (Ника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Самофракийская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О. Роден, В. Му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хина, К.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Миллес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др.), живопись (В. Тропинин, О. Кипрен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ский, П. Корин и др.). </w:t>
      </w: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Музыка. </w:t>
      </w: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Сочинения, посвященные героике, эпосу, драме (М. Глинка, М. Мусоргский, Д. Шостакович, А. Хачатурян, К.-В. Глюк, В.-А. Моцарт, Л. Бетховен, А. Скрябин, Г. Сви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ридов, А.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Шнитке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Ч.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Айвз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др.).</w:t>
      </w:r>
      <w:proofErr w:type="gram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Музыка к кинофильмам (С. Прокофьев, Р. Щедрин, Э. Артемьев, А. Петров, М. </w:t>
      </w: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Та-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ривердиев</w:t>
      </w:r>
      <w:proofErr w:type="spellEnd"/>
      <w:proofErr w:type="gram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Н. Рота и др.).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Литература.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Русская поэзия и проза (Н. Гоголь, А. Блок, Б. Пастернак и др.).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Экранные искусства, театр.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Кинофильмы С. Эйзен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штейна, Н. Михалкова, Э. Рязанова и др. Экранизации опер, балетов, мюзиклов (по выбору учителя).</w:t>
      </w:r>
    </w:p>
    <w:p w:rsidR="0038724C" w:rsidRPr="00705954" w:rsidRDefault="0038724C" w:rsidP="003872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Художественно-творческая деятельность учащихся: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 или воспроизведение в образной форме сообще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ния друзьям, согражданам, современникам, потомкам с по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мощью выразительных средств разных искусств (живописи, графики, музыки, литературы, театра, анимации и др.) или с помощью информационных технологий. Передача возможным представителям внеземной цивилизации информации о со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временном человеке в образно-символической форме. Выбор из золотого фонда мирового искусства произведения, наибо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лее полно отражающего сущность человека. Обоснование сво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его выбора.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Раздел 4. Красота в искусстве и жизни- 10 часов.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красота. Способность искусства дарить людям чувство эстетического переживания. Законы красоты. Различие реакций (эмоций, чувств, поступков)  человека на социальные и природные явления в жизни и в искусстве. Творческий характер эстетического отношения к окружающему миру. Соединение в художественном произведении двух реальностей – действительно существующей и порожденной фантазией художника. Красота в понимании различных социальных групп в различные эпохи.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Поэтизация обыденности. Красота и польза.</w:t>
      </w:r>
    </w:p>
    <w:p w:rsidR="0038724C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Примерный художественный материал: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Знакомство с отечественным и зарубежным искусством в сопоставлении произведений разных жанров и стилей; с сим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волами красоты в живописи, скульптуре, архитектуре, музы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ке и других искусствах.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Изобразительное искусство.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Скульптурный портрет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фертити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скульптура Афродиты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Милосской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икона Владимир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ской Богоматери, «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Мона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Лиза» Леонардо да Винчи; скульп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турные и живописные композиции («Весна» О. Родена, «Вес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на» С. Боттичелли и др.). Живопись (Ж.-Л. Давид, У. Тернер, К.-Д. Фридрих, Ф. Васильев, И. Левитан, А. Куинджи, В. По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ленов и др.). Женские образы в произведениях Ф.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Рокотова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Б.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Кустодиева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художников-символистов.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Музыка. </w:t>
      </w: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Сочинения, посвященные красоте и правде жиз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ни (Д.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Каччини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И.-С. Бах, Ф. Шуберт, Ф. Шопен, И. Штра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ус, Э. Григ, Ж. Визе, М. Равель, М. Глинка, П. Чайковский, С. Рахманинов, Г. Свиридов, В.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Кикта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В. Гаврилин и др.).</w:t>
      </w:r>
      <w:proofErr w:type="gram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Исполнительские интерпретации классической и современ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ной музыки.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Литература. </w:t>
      </w: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Поэзия и проза (У. Шекспир, Р. Берне, А. Пушкин, символисты, Н. Гоголь, И. Тургенев, И. Бунин, Н. Заболоцкий).</w:t>
      </w:r>
      <w:proofErr w:type="gramEnd"/>
    </w:p>
    <w:p w:rsidR="0038724C" w:rsidRPr="00705954" w:rsidRDefault="0038724C" w:rsidP="0038724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Художественно-творческая деятельность учащихся: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Передача красоты современного человека средствами лю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бого вида искусства: портрет в литературе (прозе, стихах), ри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сунке, живописи, скульптуре, фотографии (реалистическое и абстрактное изображение, коллаж).</w:t>
      </w:r>
      <w:proofErr w:type="gramEnd"/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Передача красоты различных состояний природы (в ри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сунке, живописи, фотографии, музыкальном или поэтическом произведении). Показ красоты человеческих отношений сред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ствами любого вида искусства.</w:t>
      </w:r>
    </w:p>
    <w:p w:rsidR="0038724C" w:rsidRPr="00705954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Раздел 5.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Прекрасное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пробуждает доброе - 8</w:t>
      </w: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часов.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8724C" w:rsidRPr="00705954" w:rsidTr="008715D6">
        <w:trPr>
          <w:tblCellSpacing w:w="0" w:type="dxa"/>
        </w:trPr>
        <w:tc>
          <w:tcPr>
            <w:tcW w:w="0" w:type="auto"/>
            <w:vAlign w:val="center"/>
          </w:tcPr>
          <w:p w:rsidR="0038724C" w:rsidRPr="00705954" w:rsidRDefault="0038724C" w:rsidP="00871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Преобразующая сила искусства. Воспитание искусством – это «тихая работа» (</w:t>
            </w:r>
            <w:proofErr w:type="spellStart"/>
            <w:r w:rsidRPr="0070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Ф.Шиллер</w:t>
            </w:r>
            <w:proofErr w:type="spellEnd"/>
            <w:r w:rsidRPr="0070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Ценностно-ориентационная, нравственная, воспитательная функции искусства. Арт-терапевтическое воздействие искусства. Образы созданной реальности – поэтизация, идеализация, героизация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иску</w:t>
            </w:r>
            <w:proofErr w:type="gramStart"/>
            <w:r w:rsidRPr="0070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сств в с</w:t>
            </w:r>
            <w:proofErr w:type="gramEnd"/>
            <w:r w:rsidRPr="0070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оздании художественных образов. Соотнесение чувств, мыслей, оценок читателя, зрителя, слушателя с ценностными ориентирами автора художественного произведения. Идеал человека в искусстве. Воспитание души.</w:t>
            </w:r>
          </w:p>
        </w:tc>
      </w:tr>
    </w:tbl>
    <w:p w:rsidR="0038724C" w:rsidRPr="00705954" w:rsidRDefault="0038724C" w:rsidP="00387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Исследовательский проект.</w:t>
      </w:r>
    </w:p>
    <w:p w:rsidR="0038724C" w:rsidRPr="00705954" w:rsidRDefault="0038724C" w:rsidP="003872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Художественно-творческая деятельность:</w:t>
      </w:r>
    </w:p>
    <w:p w:rsidR="0038724C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Исследовательский проект: «Полна чудес могучая приро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да». Создание художественного замысла и воплощение эмо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ционально-образного содержания весенней сказки «Снегуроч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ка» средствами разных видов искусства (живопись, музыка, литература, кино, театр).</w:t>
      </w:r>
    </w:p>
    <w:p w:rsidR="0038724C" w:rsidRDefault="0038724C" w:rsidP="0038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8724C" w:rsidRPr="00F624F8" w:rsidRDefault="0038724C" w:rsidP="0038724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 w:rsidRPr="00F62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F62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тематическое пл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анирование 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10928"/>
        <w:gridCol w:w="1701"/>
      </w:tblGrid>
      <w:tr w:rsidR="0038724C" w:rsidRPr="00F624F8" w:rsidTr="008715D6">
        <w:trPr>
          <w:trHeight w:val="276"/>
        </w:trPr>
        <w:tc>
          <w:tcPr>
            <w:tcW w:w="662" w:type="dxa"/>
            <w:vMerge w:val="restart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28" w:type="dxa"/>
            <w:vMerge w:val="restart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38724C" w:rsidRPr="00F624F8" w:rsidTr="008715D6">
        <w:trPr>
          <w:trHeight w:val="276"/>
        </w:trPr>
        <w:tc>
          <w:tcPr>
            <w:tcW w:w="662" w:type="dxa"/>
            <w:vMerge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8" w:type="dxa"/>
            <w:vMerge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1.Искусство в жизни  современного человека. (3 часа)</w:t>
            </w:r>
          </w:p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724C" w:rsidRPr="00F624F8" w:rsidTr="008715D6">
        <w:trPr>
          <w:trHeight w:val="472"/>
        </w:trPr>
        <w:tc>
          <w:tcPr>
            <w:tcW w:w="662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Искусство вокруг нас.  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02.09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Художественный образ – стиль – язык.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09.09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и искусство. Знание научное и знание художественное.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Искусство открывает новые грани мира. (9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часов)</w:t>
            </w:r>
          </w:p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рассказывает о красоте Земли. Литературные страницы.</w:t>
            </w:r>
          </w:p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– поэтичная и музыкальная живопись.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Зримая музыка.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зеркале искусства: жанр портрета.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</w:tr>
      <w:tr w:rsidR="0038724C" w:rsidRPr="00F624F8" w:rsidTr="008715D6">
        <w:trPr>
          <w:trHeight w:val="327"/>
        </w:trPr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искусстве России.</w:t>
            </w:r>
          </w:p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наших великих современников. Как начиналась галерея.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портрет. Александр Невский. </w:t>
            </w: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Тестирование №1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разделу «Искусство открывает новые грани мира».</w:t>
            </w: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композитора в литературе и кино.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 зеркале искусства.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искусства в сближении народов.</w:t>
            </w:r>
            <w:r w:rsidRPr="00F624F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Искусство как универсальный способ общения (5 часов)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Искусство художественного перевода – искусство общения.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происходит передача сообщения в искусстве.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02.12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Искусство – проводник духовной энергии. 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и символы искусства.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09.12</w:t>
            </w:r>
          </w:p>
        </w:tc>
      </w:tr>
      <w:tr w:rsidR="0038724C" w:rsidRPr="00F624F8" w:rsidTr="008715D6">
        <w:trPr>
          <w:trHeight w:val="992"/>
        </w:trPr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Художественные послания предков. Разговор со временем.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16.12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Символы в жизни и искусстве. </w:t>
            </w:r>
          </w:p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Тестирование №2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«Искусство как универсальный способ общения».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– поэтическая символика огня. Знаки и символы искусства.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Красота в искусстве и жизни </w:t>
            </w:r>
          </w:p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(10 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часов)</w:t>
            </w:r>
          </w:p>
          <w:p w:rsidR="0038724C" w:rsidRPr="00F624F8" w:rsidRDefault="0038724C" w:rsidP="008715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есть красота? Звучащий цвет и зримый звук. 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Откровение вечной красоты.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Застывшая музыка.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у красоты свои законы.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красоты.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люди одинаково понимали красоту.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в понимании разных народов.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дар творчества: радость и красота созидания.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 соотносятся красота и польза. Тестирование №3 по разделу «Красота в искусстве и жизни»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человек реагирует на различные явления в жизни и в искусстве.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Прекрасное</w:t>
            </w:r>
            <w:proofErr w:type="gramEnd"/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пробуждает доброе (8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часов)</w:t>
            </w:r>
          </w:p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Преобразующая сила искусства.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как модель для подражания.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иску</w:t>
            </w:r>
            <w:proofErr w:type="gramStart"/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сств в с</w:t>
            </w:r>
            <w:proofErr w:type="gramEnd"/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оздании художественного образа спектакля.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Ценностно-ориентирующая, нравственная, воспитательная функция искусства.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28.04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созданной реальност</w:t>
            </w:r>
            <w:proofErr w:type="gramStart"/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поэтизация, идеализация.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 человека в искусстве. Воспитание души.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Исследовательский проект «Полна чудес могучая природа». </w:t>
            </w: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тестирование №4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38724C" w:rsidRPr="00F624F8" w:rsidTr="008715D6">
        <w:tc>
          <w:tcPr>
            <w:tcW w:w="662" w:type="dxa"/>
          </w:tcPr>
          <w:p w:rsidR="0038724C" w:rsidRPr="00F624F8" w:rsidRDefault="0038724C" w:rsidP="008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928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Исследовательский проект. Весенняя сказка «Снегурочка»</w:t>
            </w:r>
          </w:p>
        </w:tc>
        <w:tc>
          <w:tcPr>
            <w:tcW w:w="1701" w:type="dxa"/>
          </w:tcPr>
          <w:p w:rsidR="0038724C" w:rsidRPr="00F624F8" w:rsidRDefault="0038724C" w:rsidP="0087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</w:tr>
    </w:tbl>
    <w:p w:rsidR="0038724C" w:rsidRDefault="0038724C" w:rsidP="0038724C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24C" w:rsidRPr="00CD1D9C" w:rsidRDefault="0038724C" w:rsidP="0038724C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                                           </w:t>
      </w:r>
      <w:r w:rsidRPr="00CD1D9C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Контрольно – оценочный материал </w:t>
      </w:r>
      <w:proofErr w:type="gramStart"/>
      <w:r w:rsidRPr="00CD1D9C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CD1D9C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практическая работа).</w:t>
      </w:r>
    </w:p>
    <w:p w:rsidR="0038724C" w:rsidRPr="00CD1D9C" w:rsidRDefault="0038724C" w:rsidP="0038724C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CD1D9C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                            Исследовательский проект «Полна чудес могучая природа». Весенняя сказка «Снегурочка» </w:t>
      </w:r>
    </w:p>
    <w:p w:rsidR="0038724C" w:rsidRPr="00CD1D9C" w:rsidRDefault="0038724C" w:rsidP="0038724C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CD1D9C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Цель:  </w:t>
      </w:r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Показать своеобразие и уникальность образа Снегурочки в культуре русского народа; развивать умение  работать над  проектом</w:t>
      </w:r>
      <w:proofErr w:type="gramStart"/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исследовательской  работой и художественно -творческим заданием; воспитывать интерес к произведениям искусства. </w:t>
      </w:r>
    </w:p>
    <w:p w:rsidR="0038724C" w:rsidRPr="00CD1D9C" w:rsidRDefault="0038724C" w:rsidP="0038724C">
      <w:pPr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CD1D9C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Темы: </w:t>
      </w:r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 Истоки образа снегурочки в языческой культуре славян.</w:t>
      </w:r>
      <w:r w:rsidRPr="00CD1D9C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  </w:t>
      </w:r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2.Варианты народных сказок </w:t>
      </w:r>
      <w:proofErr w:type="gramStart"/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–б</w:t>
      </w:r>
      <w:proofErr w:type="gramEnd"/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ратья Гримм, </w:t>
      </w:r>
      <w:proofErr w:type="spellStart"/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В.Даля</w:t>
      </w:r>
      <w:proofErr w:type="spellEnd"/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А.Афанасьева</w:t>
      </w:r>
      <w:proofErr w:type="spellEnd"/>
    </w:p>
    <w:p w:rsidR="0038724C" w:rsidRPr="00CD1D9C" w:rsidRDefault="0038724C" w:rsidP="0038724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3.Пьеса для театра Островского «Снегурочка» 4.Опера-сказка </w:t>
      </w:r>
      <w:proofErr w:type="spellStart"/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Н.А.Римского</w:t>
      </w:r>
      <w:proofErr w:type="spellEnd"/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–К</w:t>
      </w:r>
      <w:proofErr w:type="gramEnd"/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орсакова  5.Образы сказки «Снегурочка» в ИЗО</w:t>
      </w:r>
    </w:p>
    <w:p w:rsidR="0038724C" w:rsidRPr="00CD1D9C" w:rsidRDefault="0038724C" w:rsidP="0038724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 1.</w:t>
      </w:r>
      <w:r w:rsidRPr="00CD1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Этапы исследования</w:t>
      </w:r>
    </w:p>
    <w:p w:rsidR="0038724C" w:rsidRPr="00CD1D9C" w:rsidRDefault="0038724C" w:rsidP="0038724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Определяешь проблему, формулируешь тему работы. Знакомишься с литературой по данной проблематике. Определяешь методы исследования. Собираешь собственный материал и анализируешь его. Обобщаешь и делаешь выводы. Оформляешь и презентуешь работу            </w:t>
      </w:r>
    </w:p>
    <w:p w:rsidR="0038724C" w:rsidRPr="00CD1D9C" w:rsidRDefault="0038724C" w:rsidP="00387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2. Структура работы</w:t>
      </w:r>
    </w:p>
    <w:p w:rsidR="0038724C" w:rsidRPr="00CD1D9C" w:rsidRDefault="0038724C" w:rsidP="003872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</w:t>
      </w:r>
    </w:p>
    <w:p w:rsidR="0038724C" w:rsidRPr="00CD1D9C" w:rsidRDefault="0038724C" w:rsidP="003872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Оглавление</w:t>
      </w:r>
    </w:p>
    <w:p w:rsidR="0038724C" w:rsidRPr="00CD1D9C" w:rsidRDefault="0038724C" w:rsidP="0038724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Введение (с нее начинается нумерация страниц)</w:t>
      </w:r>
    </w:p>
    <w:p w:rsidR="0038724C" w:rsidRPr="00CD1D9C" w:rsidRDefault="0038724C" w:rsidP="003872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</w:t>
      </w:r>
    </w:p>
    <w:p w:rsidR="0038724C" w:rsidRPr="00CD1D9C" w:rsidRDefault="0038724C" w:rsidP="003872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38724C" w:rsidRPr="00CD1D9C" w:rsidRDefault="0038724C" w:rsidP="003872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Библиографический список или список использованной литературы.</w:t>
      </w:r>
    </w:p>
    <w:p w:rsidR="0038724C" w:rsidRPr="00CD1D9C" w:rsidRDefault="0038724C" w:rsidP="003872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proofErr w:type="spellEnd"/>
    </w:p>
    <w:p w:rsidR="0038724C" w:rsidRPr="00CD1D9C" w:rsidRDefault="0038724C" w:rsidP="003872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Оформление исследовательской работы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среднем поле даётся заглавие работы, которое приводится без слова «тема» и в кавычки не заключается. 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Ближе к правому краю титульного листа указывается класс, фамилия и инициалы   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исполнителя работы, а ниже – должность руководителя, его фамилия и инициалы.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Внизу в центре указывается год написания работы.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работа оформляется на компьютере.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    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4.Оглавление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D1D9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Оглавление помещается после титульного листа.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D1D9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В оглавлении приводятся все заголовки исследования и указываются страницы, с которых они начинаются.</w:t>
      </w:r>
    </w:p>
    <w:p w:rsidR="0038724C" w:rsidRPr="00CD1D9C" w:rsidRDefault="0038724C" w:rsidP="0038724C">
      <w:pPr>
        <w:tabs>
          <w:tab w:val="left" w:pos="2385"/>
        </w:tabs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</w:t>
      </w:r>
      <w:r w:rsidRPr="00CD1D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(своевременность и значимость темы исследования) 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исследования (формулируется, как имя существительное)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исследования (формулируются, как глаголы)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Опорные источники, используемые в работе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Краткая структура работы 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введения может составлять 1-2 страницы.</w:t>
      </w:r>
    </w:p>
    <w:p w:rsidR="0038724C" w:rsidRPr="00CD1D9C" w:rsidRDefault="0038724C" w:rsidP="0038724C">
      <w:pPr>
        <w:tabs>
          <w:tab w:val="left" w:pos="23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Основная часть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Материал должен  быть разделён на главы. Каждая глава разделена на пункты. </w:t>
      </w:r>
    </w:p>
    <w:p w:rsidR="0038724C" w:rsidRPr="00CD1D9C" w:rsidRDefault="0038724C" w:rsidP="0038724C">
      <w:pPr>
        <w:tabs>
          <w:tab w:val="left" w:pos="238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должны быть равноценны по объему, пунктов равное количество в каждой главе.</w:t>
      </w:r>
    </w:p>
    <w:p w:rsidR="0038724C" w:rsidRDefault="0038724C" w:rsidP="0038724C">
      <w:pPr>
        <w:tabs>
          <w:tab w:val="left" w:pos="23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 основной части должно быть изложено собственное мнение по заявленной проблеме.</w:t>
      </w:r>
    </w:p>
    <w:p w:rsidR="0038724C" w:rsidRPr="00CD1D9C" w:rsidRDefault="0038724C" w:rsidP="0038724C">
      <w:pPr>
        <w:tabs>
          <w:tab w:val="left" w:pos="23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CD1D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выводы работы</w:t>
      </w:r>
    </w:p>
    <w:p w:rsidR="0038724C" w:rsidRPr="00CD1D9C" w:rsidRDefault="0038724C" w:rsidP="0038724C">
      <w:pPr>
        <w:tabs>
          <w:tab w:val="left" w:pos="133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</w:t>
      </w:r>
    </w:p>
    <w:p w:rsidR="0038724C" w:rsidRPr="00CD1D9C" w:rsidRDefault="0038724C" w:rsidP="0038724C">
      <w:pPr>
        <w:tabs>
          <w:tab w:val="left" w:pos="133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позиция</w:t>
      </w:r>
    </w:p>
    <w:p w:rsidR="0038724C" w:rsidRPr="00CD1D9C" w:rsidRDefault="0038724C" w:rsidP="0038724C">
      <w:pPr>
        <w:tabs>
          <w:tab w:val="left" w:pos="133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заключения может составлять 1страница</w:t>
      </w:r>
    </w:p>
    <w:p w:rsidR="0038724C" w:rsidRPr="00CD1D9C" w:rsidRDefault="0038724C" w:rsidP="0038724C">
      <w:pPr>
        <w:tabs>
          <w:tab w:val="left" w:pos="1335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8. Библиографический список</w:t>
      </w:r>
    </w:p>
    <w:p w:rsidR="0038724C" w:rsidRPr="00CD1D9C" w:rsidRDefault="0038724C" w:rsidP="0038724C">
      <w:pPr>
        <w:tabs>
          <w:tab w:val="left" w:pos="133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литература перечисляется в алфавитном порядке в разделе «Литература» </w:t>
      </w:r>
    </w:p>
    <w:p w:rsidR="0038724C" w:rsidRPr="00CD1D9C" w:rsidRDefault="0038724C" w:rsidP="0038724C">
      <w:pPr>
        <w:tabs>
          <w:tab w:val="left" w:pos="133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Ф.И.О. автора, название, место издания, название издательства, год издания.</w:t>
      </w:r>
    </w:p>
    <w:p w:rsidR="0038724C" w:rsidRPr="00CD1D9C" w:rsidRDefault="0038724C" w:rsidP="0038724C">
      <w:pPr>
        <w:tabs>
          <w:tab w:val="left" w:pos="133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 идет список, используемой классической  литературой, потом монографической, учебной, словарной</w:t>
      </w:r>
    </w:p>
    <w:p w:rsidR="0038724C" w:rsidRPr="00CD1D9C" w:rsidRDefault="0038724C" w:rsidP="0038724C">
      <w:pPr>
        <w:tabs>
          <w:tab w:val="left" w:pos="133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из газет</w:t>
      </w:r>
      <w:proofErr w:type="gramStart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журналов печатаются под разделом «Периодическая печать»</w:t>
      </w:r>
    </w:p>
    <w:p w:rsidR="0038724C" w:rsidRDefault="0038724C" w:rsidP="00387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Архивные документы, воспоминания, законодательные акты под разделом «Источники» и впереди раздела «Литература» </w:t>
      </w:r>
    </w:p>
    <w:p w:rsidR="0038724C" w:rsidRDefault="0038724C" w:rsidP="00387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24C" w:rsidRPr="00CD1D9C" w:rsidRDefault="0038724C" w:rsidP="00387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Контрольно-оценочная деятельность: вид: итоговый </w:t>
      </w:r>
    </w:p>
    <w:p w:rsidR="0038724C" w:rsidRPr="00CD1D9C" w:rsidRDefault="0038724C" w:rsidP="00387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Контрольно-оценочная деятельность: форма: защита проекта </w:t>
      </w:r>
    </w:p>
    <w:p w:rsidR="0038724C" w:rsidRDefault="0038724C" w:rsidP="0038724C">
      <w:pPr>
        <w:tabs>
          <w:tab w:val="left" w:pos="133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ИКТ средства обучения: Модуль: «Литературные образы в музыке. «Оперы Н.А. Римского-Корсакова "Сказка о Царе </w:t>
      </w:r>
      <w:proofErr w:type="spellStart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Презентация на музыку </w:t>
      </w:r>
      <w:proofErr w:type="spellStart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П.Чайковского</w:t>
      </w:r>
      <w:proofErr w:type="spellEnd"/>
      <w:r w:rsidRPr="00CD1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«Октябрь» из цикла «Времена года» Составление детьми фотоколлажа.</w:t>
      </w:r>
    </w:p>
    <w:p w:rsidR="0038724C" w:rsidRDefault="0038724C" w:rsidP="0038724C">
      <w:pPr>
        <w:rPr>
          <w:rFonts w:ascii="Times New Roman" w:hAnsi="Times New Roman" w:cs="Times New Roman"/>
          <w:b/>
          <w:sz w:val="24"/>
          <w:szCs w:val="24"/>
        </w:rPr>
      </w:pPr>
    </w:p>
    <w:p w:rsidR="0038724C" w:rsidRPr="00CE0A53" w:rsidRDefault="0038724C" w:rsidP="003872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</w:t>
      </w:r>
      <w:r w:rsidRPr="00CE0A53">
        <w:rPr>
          <w:rFonts w:ascii="Times New Roman" w:hAnsi="Times New Roman" w:cs="Times New Roman"/>
          <w:b/>
          <w:sz w:val="24"/>
          <w:szCs w:val="24"/>
        </w:rPr>
        <w:t>Критерии оценивания работы в форме защиты проекта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E0A5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8724C" w:rsidRPr="00A82BC6" w:rsidRDefault="0038724C" w:rsidP="0038724C">
      <w:pPr>
        <w:rPr>
          <w:rFonts w:ascii="Times New Roman" w:hAnsi="Times New Roman" w:cs="Times New Roman"/>
          <w:sz w:val="24"/>
          <w:szCs w:val="24"/>
        </w:rPr>
      </w:pPr>
      <w:r w:rsidRPr="00A82BC6">
        <w:rPr>
          <w:rFonts w:ascii="Times New Roman" w:hAnsi="Times New Roman" w:cs="Times New Roman"/>
          <w:sz w:val="24"/>
          <w:szCs w:val="24"/>
        </w:rPr>
        <w:sym w:font="Symbol" w:char="F0B7"/>
      </w:r>
      <w:r w:rsidRPr="00A82BC6">
        <w:rPr>
          <w:rFonts w:ascii="Times New Roman" w:hAnsi="Times New Roman" w:cs="Times New Roman"/>
          <w:sz w:val="24"/>
          <w:szCs w:val="24"/>
        </w:rPr>
        <w:t xml:space="preserve"> отметка "5" - структура, содержание и оформление проекта полностью отвечают требованиям к осуществлению проектной деятельности, при защите проекта работа получила полное представление, продемонстрированы </w:t>
      </w:r>
      <w:r>
        <w:rPr>
          <w:rFonts w:ascii="Times New Roman" w:hAnsi="Times New Roman" w:cs="Times New Roman"/>
          <w:sz w:val="24"/>
          <w:szCs w:val="24"/>
        </w:rPr>
        <w:t xml:space="preserve"> аргу</w:t>
      </w:r>
      <w:r w:rsidRPr="00A82BC6">
        <w:rPr>
          <w:rFonts w:ascii="Times New Roman" w:hAnsi="Times New Roman" w:cs="Times New Roman"/>
          <w:sz w:val="24"/>
          <w:szCs w:val="24"/>
        </w:rPr>
        <w:t>ментированность, свободное владение материалом, четкость и точность ответов на вопросы, культура речи.</w:t>
      </w:r>
    </w:p>
    <w:p w:rsidR="0038724C" w:rsidRPr="00A82BC6" w:rsidRDefault="0038724C" w:rsidP="0038724C">
      <w:pPr>
        <w:rPr>
          <w:rFonts w:ascii="Times New Roman" w:hAnsi="Times New Roman" w:cs="Times New Roman"/>
          <w:sz w:val="24"/>
          <w:szCs w:val="24"/>
        </w:rPr>
      </w:pPr>
      <w:r w:rsidRPr="00A82BC6">
        <w:rPr>
          <w:rFonts w:ascii="Times New Roman" w:hAnsi="Times New Roman" w:cs="Times New Roman"/>
          <w:sz w:val="24"/>
          <w:szCs w:val="24"/>
        </w:rPr>
        <w:t xml:space="preserve"> </w:t>
      </w:r>
      <w:r w:rsidRPr="00A82BC6">
        <w:rPr>
          <w:rFonts w:ascii="Times New Roman" w:hAnsi="Times New Roman" w:cs="Times New Roman"/>
          <w:sz w:val="24"/>
          <w:szCs w:val="24"/>
        </w:rPr>
        <w:sym w:font="Symbol" w:char="F0B7"/>
      </w:r>
      <w:r w:rsidRPr="00A82BC6">
        <w:rPr>
          <w:rFonts w:ascii="Times New Roman" w:hAnsi="Times New Roman" w:cs="Times New Roman"/>
          <w:sz w:val="24"/>
          <w:szCs w:val="24"/>
        </w:rPr>
        <w:t xml:space="preserve"> отметка "4" - незначительные неточности при оформлении проекта, при защите проекта проявилось недостаточная аргументированность и представление работы, нечеткие ответы на вопросы.</w:t>
      </w:r>
    </w:p>
    <w:p w:rsidR="0038724C" w:rsidRPr="00A82BC6" w:rsidRDefault="0038724C" w:rsidP="0038724C">
      <w:pPr>
        <w:rPr>
          <w:rFonts w:ascii="Times New Roman" w:hAnsi="Times New Roman" w:cs="Times New Roman"/>
          <w:sz w:val="24"/>
          <w:szCs w:val="24"/>
        </w:rPr>
      </w:pPr>
      <w:r w:rsidRPr="00A82BC6">
        <w:rPr>
          <w:rFonts w:ascii="Times New Roman" w:hAnsi="Times New Roman" w:cs="Times New Roman"/>
          <w:sz w:val="24"/>
          <w:szCs w:val="24"/>
        </w:rPr>
        <w:t xml:space="preserve"> </w:t>
      </w:r>
      <w:r w:rsidRPr="00A82BC6">
        <w:rPr>
          <w:rFonts w:ascii="Times New Roman" w:hAnsi="Times New Roman" w:cs="Times New Roman"/>
          <w:sz w:val="24"/>
          <w:szCs w:val="24"/>
        </w:rPr>
        <w:sym w:font="Symbol" w:char="F0B7"/>
      </w:r>
      <w:r w:rsidRPr="00A82BC6">
        <w:rPr>
          <w:rFonts w:ascii="Times New Roman" w:hAnsi="Times New Roman" w:cs="Times New Roman"/>
          <w:sz w:val="24"/>
          <w:szCs w:val="24"/>
        </w:rPr>
        <w:t xml:space="preserve"> отметка "3" - в содержательной части проекта неполно раскрыта тема проекта, при защите слабая аргументированность и неполное представление работы, недочеты при ответах на вопросы.</w:t>
      </w:r>
    </w:p>
    <w:p w:rsidR="0038724C" w:rsidRPr="00A82BC6" w:rsidRDefault="0038724C" w:rsidP="0038724C">
      <w:pPr>
        <w:rPr>
          <w:rFonts w:ascii="Times New Roman" w:hAnsi="Times New Roman" w:cs="Times New Roman"/>
          <w:sz w:val="24"/>
          <w:szCs w:val="24"/>
        </w:rPr>
      </w:pPr>
      <w:r w:rsidRPr="00A82BC6">
        <w:rPr>
          <w:rFonts w:ascii="Times New Roman" w:hAnsi="Times New Roman" w:cs="Times New Roman"/>
          <w:sz w:val="24"/>
          <w:szCs w:val="24"/>
        </w:rPr>
        <w:t xml:space="preserve"> </w:t>
      </w:r>
      <w:r w:rsidRPr="00A82BC6">
        <w:rPr>
          <w:rFonts w:ascii="Times New Roman" w:hAnsi="Times New Roman" w:cs="Times New Roman"/>
          <w:sz w:val="24"/>
          <w:szCs w:val="24"/>
        </w:rPr>
        <w:sym w:font="Symbol" w:char="F0B7"/>
      </w:r>
      <w:r w:rsidRPr="00A82BC6">
        <w:rPr>
          <w:rFonts w:ascii="Times New Roman" w:hAnsi="Times New Roman" w:cs="Times New Roman"/>
          <w:sz w:val="24"/>
          <w:szCs w:val="24"/>
        </w:rPr>
        <w:t xml:space="preserve"> отметка "2" – проекты, не отвечающие основным требованиям к проектной деятельности.</w:t>
      </w:r>
    </w:p>
    <w:p w:rsidR="0038724C" w:rsidRDefault="0038724C" w:rsidP="0038724C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</w:t>
      </w:r>
    </w:p>
    <w:p w:rsidR="0038724C" w:rsidRDefault="0038724C" w:rsidP="0038724C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24C" w:rsidRDefault="0038724C" w:rsidP="0038724C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24C" w:rsidRDefault="0038724C" w:rsidP="0038724C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24C" w:rsidRDefault="0038724C" w:rsidP="0038724C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24C" w:rsidRDefault="0038724C" w:rsidP="0038724C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24C" w:rsidRDefault="0038724C" w:rsidP="0038724C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24C" w:rsidRDefault="0038724C" w:rsidP="0038724C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24C" w:rsidRDefault="0038724C" w:rsidP="0038724C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24C" w:rsidRDefault="0038724C" w:rsidP="0038724C"/>
    <w:p w:rsidR="0038724C" w:rsidRDefault="0038724C"/>
    <w:sectPr w:rsidR="0038724C" w:rsidSect="003872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C5596"/>
    <w:multiLevelType w:val="multilevel"/>
    <w:tmpl w:val="5F1A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C10DA"/>
    <w:multiLevelType w:val="multilevel"/>
    <w:tmpl w:val="5ECE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C822F0"/>
    <w:multiLevelType w:val="multilevel"/>
    <w:tmpl w:val="F768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53603D"/>
    <w:multiLevelType w:val="multilevel"/>
    <w:tmpl w:val="9630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3D2A65"/>
    <w:multiLevelType w:val="multilevel"/>
    <w:tmpl w:val="39B0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E23068"/>
    <w:multiLevelType w:val="multilevel"/>
    <w:tmpl w:val="659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4C"/>
    <w:rsid w:val="0038724C"/>
    <w:rsid w:val="00A5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2932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2016-10-03T14:15:00Z</dcterms:created>
  <dcterms:modified xsi:type="dcterms:W3CDTF">2016-10-03T14:17:00Z</dcterms:modified>
</cp:coreProperties>
</file>